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Nov. 30, 2021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Conversation with President Rivera and Provost Anderson-Levy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(7:00 PM)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45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IfNotNow Resolution</w:t>
        </w:r>
      </w:hyperlink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 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IfNotNow (Emily, Gabe, and Sophia)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45 minutes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ocs.google.com/document/d/1Ch4kzQY0woV8Z924AXMTKBSVKD-_sYyYd1Z_NexQJyE/edit?usp=sharing" TargetMode="External"/><Relationship Id="rId8" Type="http://schemas.openxmlformats.org/officeDocument/2006/relationships/hyperlink" Target="https://docs.google.com/document/d/1Ch4kzQY0woV8Z924AXMTKBSVKD-_sYyYd1Z_NexQJyE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