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Weyerhaeuser Boardroom </w:t>
      </w:r>
    </w:p>
    <w:p w:rsidR="00000000" w:rsidDel="00000000" w:rsidP="00000000" w:rsidRDefault="00000000" w:rsidRPr="00000000" w14:paraId="00000002">
      <w:pPr>
        <w:pageBreakBefore w:val="0"/>
        <w:jc w:val="right"/>
        <w:rPr/>
      </w:pPr>
      <w:r w:rsidDel="00000000" w:rsidR="00000000" w:rsidRPr="00000000">
        <w:rPr>
          <w:rtl w:val="0"/>
        </w:rPr>
        <w:t xml:space="preserve">4/5/2019</w:t>
      </w:r>
    </w:p>
    <w:p w:rsidR="00000000" w:rsidDel="00000000" w:rsidP="00000000" w:rsidRDefault="00000000" w:rsidRPr="00000000" w14:paraId="00000003">
      <w:pPr>
        <w:pageBreakBefore w:val="0"/>
        <w:jc w:val="right"/>
        <w:rPr/>
      </w:pPr>
      <w:r w:rsidDel="00000000" w:rsidR="00000000" w:rsidRPr="00000000">
        <w:rPr>
          <w:rtl w:val="0"/>
        </w:rPr>
        <w:t xml:space="preserve">7:00pm</w:t>
      </w:r>
    </w:p>
    <w:p w:rsidR="00000000" w:rsidDel="00000000" w:rsidP="00000000" w:rsidRDefault="00000000" w:rsidRPr="00000000" w14:paraId="00000004">
      <w:pPr>
        <w:pageBreakBefore w:val="0"/>
        <w:rPr/>
      </w:pPr>
      <w:r w:rsidDel="00000000" w:rsidR="00000000" w:rsidRPr="00000000">
        <w:rPr>
          <w:rtl w:val="0"/>
        </w:rPr>
        <w:t xml:space="preserve">Intros:</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Em: Hello everyone. As always we are going to acknowledge that this land was Dakota land. This is due to systemic and colonial choices. We would like to welcome Donna Maeda.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Donna: I use she/her/hers. I am the Dean of the Kofi Annan Global Institute. I have looked forward to this. I appreciate the land acknowledgement. As that practice is growing in places, I’m trying to make it meaningful, not just something we say. I would like to think about our contexts and what is built on. My next thing, how many here are seniors? How many are juniors? How many sophomores? First years? How many have heard me talk about internationalism? I do not want to be repetitive. I wanted to give you context. We have been working with Dr. Jamie Washington: Context before Content. We need to make sure our conversations have a shared understanding before we go into emotional conversations. I was brought in July 2017. My charge is to bring different ties of Macalester together. Some people think multiculturalism and internationalism are the same; I would like to push back against that. What are the implications of that? There’s an interesting history of Macalester College. It tells an interesting story. Multiculturalism never shows up. I think that is very interesting. It’s not very unique. The image of internationalism is seen as something very important; who are we to this world? Multiculturalism is associated with different things. If you think about multiculturalism, we’re trying to understand different people in the context of the US. What else is at stake? I do ask questions during these lectures. So okay. Let’s think about higher education: who has the access to higher education? It hasn’t been everyone. Since the beginning, it has been the elites. It was for the elites to repopulate the elites with themselves. Over time, it became more democratized. If public lands are given over, then they are more open like University of Minnesota. There’s been this push for access to higher education. Within the US history if you think about the population that has specially kept out--Native populations and African Americans. There was struggle over that access over centuries; it’s still going on now. There’s more push to change the nature of education: African American studies, Women studies, etc. How do we have knowledge and produce knowledge towards all communities? That is not something that has happened naturally. We are trying to raise equity among distribution of resources. That struggle has not been realized since the ‘60s. There are many gains from the Civil Rights Movement, but there has also been a lot of pushback, like affirmative action. You’re moving from the different decades one after another and the struggle became representing all the population of one kind of identity under one person. The nature of the struggle has changed. Back to Macalester College. Who are we within different nations? It is seen as a very positive thing. Internationalism is really important; why do you think multiculturalism isn’t there? How many of you have heard of the EEO program? It’s about Educational Opportunities. It brought mostly black and some Latina students to the campus. It dwindled due to protests. In 2005, IGC was established. Now the DML has a beautiful building. You have increasing attention to community/civic engagement. Now to the present: If you think those two things are the same thing ignores the whole context. How do we put those two things together if we don’t know about the hard work from the 70s and 80s. What can we think about curriculum knowing the power and issues surrounding them? My job is to fix all of that.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numPr>
          <w:ilvl w:val="0"/>
          <w:numId w:val="1"/>
        </w:numPr>
        <w:ind w:left="720" w:hanging="360"/>
        <w:rPr>
          <w:u w:val="none"/>
        </w:rPr>
      </w:pPr>
      <w:r w:rsidDel="00000000" w:rsidR="00000000" w:rsidRPr="00000000">
        <w:rPr>
          <w:rtl w:val="0"/>
        </w:rPr>
        <w:t xml:space="preserve">Soft chuckles - </w:t>
      </w:r>
    </w:p>
    <w:p w:rsidR="00000000" w:rsidDel="00000000" w:rsidP="00000000" w:rsidRDefault="00000000" w:rsidRPr="00000000" w14:paraId="0000000B">
      <w:pPr>
        <w:pageBreakBefore w:val="0"/>
        <w:rPr/>
      </w:pPr>
      <w:r w:rsidDel="00000000" w:rsidR="00000000" w:rsidRPr="00000000">
        <w:rPr>
          <w:rtl w:val="0"/>
        </w:rPr>
        <w:t xml:space="preserve">Donna: My job is to make sure students go forward in a non-discriminatory way. You can’t legally emphasize a specific group, just make sure they’re at the table. I also work with faculty. I also work closely with Marjorie Trueblood. This year we have all been working together to reinvigorate the conversation. What is the multicultural part that we can bring attention and nuance to that Internationalism has? The Fall Academic Retreat wanted to focus about thinking about this on an institutional level. Dr. Washington got funding from Brian Rosenburg to be on for the whole year. You can imagine when there are large swaths of faculty or staff that haven’t delved into these issues and some who live with them. We work hard to bring these conversations. We facilitated student dialogue for students to be more present with faculty. It is a step in the right direction. Dr. Washington is coming back soon, I recommend you go if you can. That has been a major time commitment. I heard that there were some professors that didn’t make any effort to make these spaces or didn’t have the right training for these conversations. I had one faculty member who isn’t far from retirement and he came up to me and said that he felt so out of touch since students come to them after class and he doesn’t know what to do. Back to the 60s: Why did we have these kinds of pushes? It was students. Student engagement. How many of you were here for the walk in? Juniors and seniors and sophomores? Students raised voices on these things going on what happened in classrooms. They filled ArtCom. We are working very hard to build a strong foundation. We want everyone to be engaged with this together. IGC does a lot of programming. There is so much programming going on. We want to be more intentional with what we’re programming for. What does it all add up to? For International Roundtable, we’re changing how that’s done. This year, we’re trying to do it in a more open way so there is more engagement. We are doing it in collaboration with the DML this year. I really hope you all come, or want to come. We don’t have a title, but the theme is about confinement/confined spaces. It’s both local and international. “Transforming Macalester/Transforming Ourselves” is Dr. Washington. We sponsored the program about Imposter Syndrome the other week. So how do we develop tools that we can come up? We want to change the culture that fosters that. How can we use programming to address issues. So that is what we are doing in a nutshell. How do we bring STEM fields with conversations with Fine Arts? We are trying to do different outreach. I would really like to hear your thoughts. What you think about multiculturalism? Your observations. Your experiences. I’d love that here, or by appointment.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Lily: At the beginning about the land acknowledgement, what other colleges/organizations who do that? What steps can we take?</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Donna: I know one institution had a blow up about their mascot. So they do land acknowledgements because of that mistake. They did a big huge day full of theater, stories, and a ritual. I think there are short, medium, and long term ways that we can think about this. Gender pronouns are a good example of this. Now, it’s just part of the culture. I think this is the same situation. There’s all sorts of things about decolonizing academia? But then there’s another conversation about ignoring vital history that has shaped us?</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Blair: I was inspired by all the movements were galvanized by students. What have you seen in faculty chane-wise? What can students do to act more?</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Donna: Right now it is the first big steps. We work through scenarios of things that happened anonymously. What would we do if this happened in our class? What would we do to change the context so that doesn’t happen again? We need to have more conversations with students… Faculty are thinking about how they can create spaces in the classroom that allow for different experiences. We also want to make sure students aren’t stuck being the teachers. I would love to learn the mechanism to make this possible. Some are trying to foster conversations in between, so faculty are tasked to listen so students’ voices are lifted up. We want the voices to feel valued, not given another chore. How do we make sure students don’t feel exploited? Would it feel like an empowering opportunity? What we’re doing now in hopes for us to do in a more substantial way. I’ve been here for a year and a half, and I came from an institute much similar to Macalester. Something that was different was the distance between students and faculty. As I was hearing from students, that has exacerbated the experiences from indigenous and other students of color felt. There is a structural thing at Macalester that is stronger than other colleges. In some ways, faculty have been “protected” from dealing with student issues. I asked around to see what kind of barriers are placed institutionally as the first step. There’s a lot more to be done. Again if you have other suggestions, please let me know. I would appreciate that.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Em: Thank you for your time. We appreciate you coming here. We have to move on to stay on schedule.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Donna: Have a good evening. </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Em: Now, updates on IEB with Jason and Ryan.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Jason: As a starting point for timeline and schedule, Ryan and I have been meeting with various members and people around campus. I.e. Disability services, Financial Aid. We’re nearing draft stage of Bylaws. We’re meeting with Executive Board tomorrow evening. Our goal is to present a finished draft next week. We had a first meeting with the ad hoc committee. If you’re on that, please stay after this meeting to compare schedules.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Ryan: Looking forward to having more conversations and talking to more administration. We are taking Spring Break into consideration. We’ll have a draft and a final to vote on. </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Jason: If you would like to join the process, let me know after this meeting.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Em: Questions? Thanks for the update and your work on this. We also have a new student org present.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SPACES: Hi everyone, I am Swopnil. And I am Tori. SPACES is a publication for people of color by people of color. We’re hoping to showcase people of color’s lives outside of academia. Fashion, art, photography, writing, etc. We want to use that as a means of celebration and power. Swopnil and I created this during this summer because we realized we didn’t have a place to showcase ourselves outside of academia. We also have a copy of our first addition. We currently have a production team of 26 students. We also have an executive board: two co-producers, a creative director, and editing group. They also edit the submissions and coordinate photo sheet. Two designers. Communication officer submits and communicates to the other groups. We also have social media officers. The treasurer handles are money and we currently have no money. We also plan out our initiatives every week. We launched our volume last semester. The theme was around Space. We wanted people to reflect on what the work space means to them. We had a successful launch event. We had performances by different student groups. In regards to currently, our spring issue’s theme is transitions. What does that mean? Adulthood? Love? Being away from home? What does that encapsulate? We have all the ideas and content. We hope we have something similar to last semester where we can have a launch event. We hope to have performances and other things as well. We want a more organized way to communicate with our board and with the rest of the student body. We also want to become an organization, we feel that Macalester doesn’t provide this space. We hope that students of color are given the space to feel empowered with their voices. We got our funding from the Live It Fund to create copies of our first issue. We are currently on an online website. We do need funding to keep our project alive. Thank You.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Em: Questions? </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Brian: How much do you want to request each year?</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SPACES: First issue was $700 to print from Macalester. That was very difficult. We imagine more than $700. We want nicer paper. For events, we didn’t have any food, just decorations. It was around $100, but we will just reuse what we have. If we want food, we’d some funds for that. The website is $32 monthly.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Malik: If you were chartered, would you file for additional allocations for this year or next year?</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SPACES: This year.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Em: No other questions? Thank you for sharing with us. Committee updates. </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Malik: Executive Board last week discussed budget proposals. Please have a number before we meet. Jason and Ryan are coming. We will be talking about those things tomorrow. </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Taneeya: The FAC just gave $55 to the Japanese Culture Club for a Tea Ceremony. $1500 from capitol fund to the First Aid group. We have $19000 in the operating fund. The budgeting time has began.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Em: Cabinet updates?</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Stacy: I went to the chapel feasibility thing today. Secondly, the anti-Aid event will happen March 27-29th. Please attend some of the sessions.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Malik: Congratulations to all the winners for the 19-20 Executive Board elections. I want to thank all the candidates on their effort for next year. As Ryan mentioned, the filing period for all the rest of the LB will start the Monday after Spring Break. We only have one more meeting before Spring Break. If you want something on the schedule before break, let me know via email. Due to a potential violation in the sophomore class election, the results will be coming up soon. For people who are wondering: Fossil Free has reached out for the possibility of a referendum. Aubrey, can we talk later? That might be coming up. Any questions?</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Em: That is all. Have a good night. </w:t>
      </w:r>
    </w:p>
    <w:p w:rsidR="00000000" w:rsidDel="00000000" w:rsidP="00000000" w:rsidRDefault="00000000" w:rsidRPr="00000000" w14:paraId="0000003C">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